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B90" w:rsidRDefault="00227E61" w:rsidP="003A74AD">
      <w:pPr>
        <w:spacing w:line="240" w:lineRule="auto"/>
        <w:jc w:val="center"/>
        <w:rPr>
          <w:noProof/>
          <w:lang w:eastAsia="sv-SE"/>
        </w:rPr>
      </w:pPr>
      <w:r w:rsidRPr="00127E33">
        <w:rPr>
          <w:noProof/>
          <w:lang w:eastAsia="sv-SE"/>
        </w:rPr>
        <w:drawing>
          <wp:inline distT="0" distB="0" distL="0" distR="0">
            <wp:extent cx="1440180" cy="1253490"/>
            <wp:effectExtent l="0" t="0" r="0" b="0"/>
            <wp:docPr id="1" name="Bildobjekt 0" descr="Cyrus logg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Cyrus loggan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A9" w:rsidRDefault="00435BA9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</w:p>
    <w:p w:rsidR="00991E11" w:rsidRDefault="006135E0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Protokoll</w:t>
      </w:r>
    </w:p>
    <w:p w:rsidR="008F47DF" w:rsidRPr="000C67E5" w:rsidRDefault="00082CBB" w:rsidP="008F47DF">
      <w:pPr>
        <w:spacing w:after="0" w:line="240" w:lineRule="auto"/>
        <w:jc w:val="both"/>
        <w:rPr>
          <w:bCs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Konstituerande protokoll efter årsmöte</w:t>
      </w:r>
      <w:r w:rsidR="000C67E5">
        <w:rPr>
          <w:b/>
          <w:noProof/>
          <w:sz w:val="32"/>
          <w:szCs w:val="32"/>
          <w:lang w:eastAsia="sv-SE"/>
        </w:rPr>
        <w:t xml:space="preserve"> </w:t>
      </w:r>
      <w:r w:rsidR="00793071">
        <w:rPr>
          <w:b/>
          <w:noProof/>
          <w:sz w:val="32"/>
          <w:szCs w:val="32"/>
          <w:lang w:eastAsia="sv-SE"/>
        </w:rPr>
        <w:t>20</w:t>
      </w:r>
      <w:r w:rsidR="00DF3811">
        <w:rPr>
          <w:b/>
          <w:noProof/>
          <w:sz w:val="32"/>
          <w:szCs w:val="32"/>
          <w:lang w:eastAsia="sv-SE"/>
        </w:rPr>
        <w:t>2</w:t>
      </w:r>
      <w:r w:rsidR="000C67E5">
        <w:rPr>
          <w:b/>
          <w:noProof/>
          <w:sz w:val="32"/>
          <w:szCs w:val="32"/>
          <w:lang w:eastAsia="sv-SE"/>
        </w:rPr>
        <w:t>1-0</w:t>
      </w:r>
      <w:r>
        <w:rPr>
          <w:b/>
          <w:noProof/>
          <w:sz w:val="32"/>
          <w:szCs w:val="32"/>
          <w:lang w:eastAsia="sv-SE"/>
        </w:rPr>
        <w:t>9</w:t>
      </w:r>
      <w:r w:rsidR="000C67E5">
        <w:rPr>
          <w:b/>
          <w:noProof/>
          <w:sz w:val="32"/>
          <w:szCs w:val="32"/>
          <w:lang w:eastAsia="sv-SE"/>
        </w:rPr>
        <w:t>-1</w:t>
      </w:r>
      <w:r>
        <w:rPr>
          <w:b/>
          <w:noProof/>
          <w:sz w:val="32"/>
          <w:szCs w:val="32"/>
          <w:lang w:eastAsia="sv-SE"/>
        </w:rPr>
        <w:t>5</w:t>
      </w:r>
    </w:p>
    <w:p w:rsidR="008F47DF" w:rsidRPr="00F42EF6" w:rsidRDefault="008F47DF" w:rsidP="008F47DF">
      <w:p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</w:p>
    <w:p w:rsidR="008F47DF" w:rsidRPr="00F42EF6" w:rsidRDefault="00793071" w:rsidP="00F5179B">
      <w:pPr>
        <w:spacing w:after="0"/>
        <w:jc w:val="both"/>
        <w:rPr>
          <w:noProof/>
          <w:sz w:val="24"/>
          <w:szCs w:val="24"/>
          <w:u w:val="single"/>
          <w:lang w:eastAsia="sv-SE"/>
        </w:rPr>
      </w:pPr>
      <w:r w:rsidRPr="00F42EF6">
        <w:rPr>
          <w:noProof/>
          <w:sz w:val="24"/>
          <w:szCs w:val="24"/>
          <w:u w:val="single"/>
          <w:lang w:eastAsia="sv-SE"/>
        </w:rPr>
        <w:t xml:space="preserve">Närvarande </w:t>
      </w:r>
    </w:p>
    <w:p w:rsidR="008F47DF" w:rsidRDefault="00793071" w:rsidP="00F5179B">
      <w:pPr>
        <w:spacing w:after="0"/>
        <w:jc w:val="both"/>
        <w:rPr>
          <w:noProof/>
          <w:sz w:val="24"/>
          <w:szCs w:val="24"/>
          <w:lang w:eastAsia="sv-SE"/>
        </w:rPr>
      </w:pPr>
      <w:r w:rsidRPr="00F42EF6">
        <w:rPr>
          <w:noProof/>
          <w:sz w:val="24"/>
          <w:szCs w:val="24"/>
          <w:lang w:eastAsia="sv-SE"/>
        </w:rPr>
        <w:t>Mats Berggren</w:t>
      </w:r>
      <w:r w:rsidR="000C67E5">
        <w:rPr>
          <w:noProof/>
          <w:sz w:val="24"/>
          <w:szCs w:val="24"/>
          <w:lang w:eastAsia="sv-SE"/>
        </w:rPr>
        <w:t xml:space="preserve">, </w:t>
      </w:r>
      <w:r w:rsidR="00082CBB">
        <w:rPr>
          <w:noProof/>
          <w:sz w:val="24"/>
          <w:szCs w:val="24"/>
          <w:lang w:eastAsia="sv-SE"/>
        </w:rPr>
        <w:t>Stefan Carlsson, Annelie Kempe, Mikael Sundelius</w:t>
      </w:r>
      <w:r w:rsidR="000C67E5">
        <w:rPr>
          <w:noProof/>
          <w:sz w:val="24"/>
          <w:szCs w:val="24"/>
          <w:lang w:eastAsia="sv-SE"/>
        </w:rPr>
        <w:t xml:space="preserve"> samt </w:t>
      </w:r>
      <w:r w:rsidR="008F47DF" w:rsidRPr="00F42EF6">
        <w:rPr>
          <w:noProof/>
          <w:sz w:val="24"/>
          <w:szCs w:val="24"/>
          <w:lang w:eastAsia="sv-SE"/>
        </w:rPr>
        <w:t xml:space="preserve"> </w:t>
      </w:r>
      <w:r w:rsidR="005868BC" w:rsidRPr="00F42EF6">
        <w:rPr>
          <w:noProof/>
          <w:sz w:val="24"/>
          <w:szCs w:val="24"/>
          <w:lang w:eastAsia="sv-SE"/>
        </w:rPr>
        <w:t>Carl-Johan Timén</w:t>
      </w:r>
      <w:r w:rsidR="00591633">
        <w:rPr>
          <w:noProof/>
          <w:sz w:val="24"/>
          <w:szCs w:val="24"/>
          <w:lang w:eastAsia="sv-SE"/>
        </w:rPr>
        <w:t>.</w:t>
      </w:r>
    </w:p>
    <w:p w:rsidR="00591633" w:rsidRDefault="00591633" w:rsidP="00F5179B">
      <w:pPr>
        <w:spacing w:after="0"/>
        <w:jc w:val="both"/>
        <w:rPr>
          <w:noProof/>
          <w:sz w:val="24"/>
          <w:szCs w:val="24"/>
          <w:lang w:eastAsia="sv-SE"/>
        </w:rPr>
      </w:pPr>
      <w:r w:rsidRPr="00591633">
        <w:rPr>
          <w:noProof/>
          <w:sz w:val="24"/>
          <w:szCs w:val="24"/>
          <w:u w:val="single"/>
          <w:lang w:eastAsia="sv-SE"/>
        </w:rPr>
        <w:t>Förhinder att närvara</w:t>
      </w:r>
    </w:p>
    <w:p w:rsidR="00591633" w:rsidRDefault="00591633" w:rsidP="00F5179B">
      <w:pPr>
        <w:spacing w:after="0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Inga-Lill Hafström, Maria Thorsell, Lena Sumedrea, Sajma Komarica Rylander </w:t>
      </w:r>
    </w:p>
    <w:p w:rsidR="00591633" w:rsidRPr="00591633" w:rsidRDefault="00591633" w:rsidP="00F5179B">
      <w:pPr>
        <w:spacing w:after="0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samt Jenny Jensdóttir</w:t>
      </w:r>
    </w:p>
    <w:p w:rsidR="00FC7E73" w:rsidRPr="009F6708" w:rsidRDefault="00FC7E73" w:rsidP="00F5179B">
      <w:pPr>
        <w:spacing w:after="0"/>
        <w:jc w:val="both"/>
        <w:rPr>
          <w:noProof/>
          <w:lang w:eastAsia="sv-SE"/>
        </w:rPr>
      </w:pPr>
    </w:p>
    <w:p w:rsidR="002F1462" w:rsidRPr="002F1462" w:rsidRDefault="00793071" w:rsidP="00E90D94">
      <w:pPr>
        <w:tabs>
          <w:tab w:val="left" w:pos="567"/>
        </w:tabs>
        <w:spacing w:after="0"/>
        <w:jc w:val="both"/>
        <w:rPr>
          <w:b/>
          <w:noProof/>
          <w:sz w:val="24"/>
          <w:szCs w:val="24"/>
          <w:lang w:eastAsia="sv-SE"/>
        </w:rPr>
      </w:pPr>
      <w:r w:rsidRPr="00470A41">
        <w:rPr>
          <w:b/>
          <w:noProof/>
          <w:sz w:val="24"/>
          <w:szCs w:val="24"/>
          <w:lang w:eastAsia="sv-SE"/>
        </w:rPr>
        <w:t>§</w:t>
      </w:r>
      <w:r w:rsidR="00470A41">
        <w:rPr>
          <w:b/>
          <w:noProof/>
          <w:sz w:val="24"/>
          <w:szCs w:val="24"/>
          <w:lang w:eastAsia="sv-SE"/>
        </w:rPr>
        <w:t xml:space="preserve"> </w:t>
      </w:r>
      <w:r w:rsidRPr="00470A41">
        <w:rPr>
          <w:b/>
          <w:noProof/>
          <w:sz w:val="24"/>
          <w:szCs w:val="24"/>
          <w:lang w:eastAsia="sv-SE"/>
        </w:rPr>
        <w:t>1</w:t>
      </w:r>
      <w:r>
        <w:rPr>
          <w:b/>
          <w:noProof/>
          <w:lang w:eastAsia="sv-SE"/>
        </w:rPr>
        <w:t xml:space="preserve"> </w:t>
      </w:r>
      <w:r>
        <w:rPr>
          <w:b/>
          <w:noProof/>
          <w:lang w:eastAsia="sv-SE"/>
        </w:rPr>
        <w:tab/>
      </w:r>
      <w:r w:rsidR="002F1462">
        <w:rPr>
          <w:b/>
          <w:noProof/>
          <w:sz w:val="24"/>
          <w:szCs w:val="24"/>
          <w:lang w:eastAsia="sv-SE"/>
        </w:rPr>
        <w:t>Mötets öppnande</w:t>
      </w:r>
    </w:p>
    <w:p w:rsidR="00CD1C4A" w:rsidRDefault="006454CE" w:rsidP="00E90D94">
      <w:pPr>
        <w:spacing w:after="0"/>
        <w:ind w:firstLine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Ordförande</w:t>
      </w:r>
      <w:r w:rsidR="00846D86">
        <w:rPr>
          <w:noProof/>
          <w:sz w:val="24"/>
          <w:szCs w:val="24"/>
          <w:lang w:eastAsia="sv-SE"/>
        </w:rPr>
        <w:t xml:space="preserve"> Mats Berggren</w:t>
      </w:r>
      <w:r>
        <w:rPr>
          <w:noProof/>
          <w:sz w:val="24"/>
          <w:szCs w:val="24"/>
          <w:lang w:eastAsia="sv-SE"/>
        </w:rPr>
        <w:t xml:space="preserve"> förklarade </w:t>
      </w:r>
      <w:r w:rsidR="00885F47">
        <w:rPr>
          <w:noProof/>
          <w:sz w:val="24"/>
          <w:szCs w:val="24"/>
          <w:lang w:eastAsia="sv-SE"/>
        </w:rPr>
        <w:t>mötet</w:t>
      </w:r>
      <w:r>
        <w:rPr>
          <w:noProof/>
          <w:sz w:val="24"/>
          <w:szCs w:val="24"/>
          <w:lang w:eastAsia="sv-SE"/>
        </w:rPr>
        <w:t xml:space="preserve"> öppnat.</w:t>
      </w:r>
    </w:p>
    <w:p w:rsidR="000C67E5" w:rsidRPr="00591633" w:rsidRDefault="00591633" w:rsidP="00591633">
      <w:pPr>
        <w:spacing w:after="0"/>
        <w:ind w:firstLine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Konstituerande styrelsemöte direkt efter årsmöte</w:t>
      </w:r>
    </w:p>
    <w:p w:rsidR="000C67E5" w:rsidRDefault="00885F47" w:rsidP="00E90D94">
      <w:pPr>
        <w:spacing w:after="0"/>
        <w:ind w:left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C</w:t>
      </w:r>
      <w:r w:rsidR="00846D86">
        <w:rPr>
          <w:noProof/>
          <w:sz w:val="24"/>
          <w:szCs w:val="24"/>
          <w:lang w:eastAsia="sv-SE"/>
        </w:rPr>
        <w:t>arl-Johan Timén</w:t>
      </w:r>
      <w:r>
        <w:rPr>
          <w:noProof/>
          <w:sz w:val="24"/>
          <w:szCs w:val="24"/>
          <w:lang w:eastAsia="sv-SE"/>
        </w:rPr>
        <w:t xml:space="preserve"> valdes till sekreterare för mötet.</w:t>
      </w:r>
    </w:p>
    <w:p w:rsidR="00591633" w:rsidRDefault="00591633" w:rsidP="00E90D94">
      <w:pPr>
        <w:spacing w:after="0"/>
        <w:ind w:left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M</w:t>
      </w:r>
      <w:r w:rsidR="00846D86">
        <w:rPr>
          <w:noProof/>
          <w:sz w:val="24"/>
          <w:szCs w:val="24"/>
          <w:lang w:eastAsia="sv-SE"/>
        </w:rPr>
        <w:t>ats</w:t>
      </w:r>
      <w:r>
        <w:rPr>
          <w:noProof/>
          <w:sz w:val="24"/>
          <w:szCs w:val="24"/>
          <w:lang w:eastAsia="sv-SE"/>
        </w:rPr>
        <w:t xml:space="preserve"> presenterade nya styrelsen efter den förändring som ska testas under ett år.</w:t>
      </w:r>
    </w:p>
    <w:p w:rsidR="004C5EDF" w:rsidRDefault="004C5EDF" w:rsidP="00E90D94">
      <w:pPr>
        <w:spacing w:after="0"/>
        <w:ind w:left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AU består av M</w:t>
      </w:r>
      <w:r w:rsidR="00846D86">
        <w:rPr>
          <w:noProof/>
          <w:sz w:val="24"/>
          <w:szCs w:val="24"/>
          <w:lang w:eastAsia="sv-SE"/>
        </w:rPr>
        <w:t>ats Berggren</w:t>
      </w:r>
      <w:r>
        <w:rPr>
          <w:noProof/>
          <w:sz w:val="24"/>
          <w:szCs w:val="24"/>
          <w:lang w:eastAsia="sv-SE"/>
        </w:rPr>
        <w:t>, C</w:t>
      </w:r>
      <w:r w:rsidR="00846D86">
        <w:rPr>
          <w:noProof/>
          <w:sz w:val="24"/>
          <w:szCs w:val="24"/>
          <w:lang w:eastAsia="sv-SE"/>
        </w:rPr>
        <w:t>arl-Johan Timén</w:t>
      </w:r>
      <w:r>
        <w:rPr>
          <w:noProof/>
          <w:sz w:val="24"/>
          <w:szCs w:val="24"/>
          <w:lang w:eastAsia="sv-SE"/>
        </w:rPr>
        <w:t xml:space="preserve"> och I</w:t>
      </w:r>
      <w:r w:rsidR="00846D86">
        <w:rPr>
          <w:noProof/>
          <w:sz w:val="24"/>
          <w:szCs w:val="24"/>
          <w:lang w:eastAsia="sv-SE"/>
        </w:rPr>
        <w:t>nga-Lill Hafström</w:t>
      </w:r>
      <w:r>
        <w:rPr>
          <w:noProof/>
          <w:sz w:val="24"/>
          <w:szCs w:val="24"/>
          <w:lang w:eastAsia="sv-SE"/>
        </w:rPr>
        <w:t>.</w:t>
      </w:r>
    </w:p>
    <w:p w:rsidR="00885F47" w:rsidRPr="000C67E5" w:rsidRDefault="00885F47" w:rsidP="000C67E5">
      <w:pPr>
        <w:spacing w:after="0"/>
        <w:ind w:left="1664"/>
        <w:jc w:val="both"/>
        <w:rPr>
          <w:noProof/>
          <w:sz w:val="24"/>
          <w:szCs w:val="24"/>
          <w:lang w:eastAsia="sv-SE"/>
        </w:rPr>
      </w:pPr>
    </w:p>
    <w:p w:rsidR="00ED7734" w:rsidRDefault="002C5DCC" w:rsidP="00591633">
      <w:pPr>
        <w:spacing w:after="0"/>
        <w:ind w:left="567" w:hanging="567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§ 2</w:t>
      </w:r>
      <w:r w:rsidR="000C67E5">
        <w:rPr>
          <w:noProof/>
          <w:sz w:val="24"/>
          <w:szCs w:val="24"/>
          <w:lang w:eastAsia="sv-SE"/>
        </w:rPr>
        <w:t xml:space="preserve"> </w:t>
      </w:r>
      <w:r w:rsidR="00E90D94">
        <w:rPr>
          <w:noProof/>
          <w:sz w:val="24"/>
          <w:szCs w:val="24"/>
          <w:lang w:eastAsia="sv-SE"/>
        </w:rPr>
        <w:tab/>
      </w:r>
      <w:r w:rsidR="00591633">
        <w:rPr>
          <w:b/>
          <w:bCs/>
          <w:noProof/>
          <w:sz w:val="24"/>
          <w:szCs w:val="24"/>
          <w:lang w:eastAsia="sv-SE"/>
        </w:rPr>
        <w:t>Dispositionsrätt Swedbank samt Resursbank</w:t>
      </w:r>
    </w:p>
    <w:p w:rsidR="00591633" w:rsidRDefault="00591633" w:rsidP="00591633">
      <w:pPr>
        <w:spacing w:after="0"/>
        <w:ind w:left="567" w:hanging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  <w:t>Firmatecknare är Mats Berggren och Carl-Johan Timén.</w:t>
      </w:r>
    </w:p>
    <w:p w:rsidR="00591633" w:rsidRDefault="00591633" w:rsidP="00591633">
      <w:pPr>
        <w:spacing w:after="0"/>
        <w:ind w:left="567" w:hanging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  <w:t>CJT skickar in dokument för uppdatering till Swedbank.</w:t>
      </w:r>
    </w:p>
    <w:p w:rsidR="00885F47" w:rsidRDefault="0019547E" w:rsidP="00ED7734">
      <w:pPr>
        <w:spacing w:after="0"/>
        <w:ind w:left="567" w:hanging="567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</w:r>
      <w:r w:rsidR="00E90D94">
        <w:rPr>
          <w:noProof/>
          <w:sz w:val="24"/>
          <w:szCs w:val="24"/>
          <w:lang w:eastAsia="sv-SE"/>
        </w:rPr>
        <w:t xml:space="preserve"> </w:t>
      </w:r>
      <w:r w:rsidR="000C67E5">
        <w:rPr>
          <w:noProof/>
          <w:sz w:val="24"/>
          <w:szCs w:val="24"/>
          <w:lang w:eastAsia="sv-SE"/>
        </w:rPr>
        <w:tab/>
      </w:r>
    </w:p>
    <w:p w:rsidR="00EF17A8" w:rsidRDefault="00470A41" w:rsidP="00591633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 xml:space="preserve">§ </w:t>
      </w:r>
      <w:r w:rsidR="002C5DCC">
        <w:rPr>
          <w:b/>
          <w:noProof/>
          <w:sz w:val="24"/>
          <w:szCs w:val="24"/>
          <w:lang w:eastAsia="sv-SE"/>
        </w:rPr>
        <w:t>3</w:t>
      </w:r>
      <w:r w:rsidR="00ED7734">
        <w:rPr>
          <w:b/>
          <w:noProof/>
          <w:sz w:val="24"/>
          <w:szCs w:val="24"/>
          <w:lang w:eastAsia="sv-SE"/>
        </w:rPr>
        <w:tab/>
      </w:r>
      <w:r w:rsidR="00591633">
        <w:rPr>
          <w:b/>
          <w:noProof/>
          <w:sz w:val="24"/>
          <w:szCs w:val="24"/>
          <w:lang w:eastAsia="sv-SE"/>
        </w:rPr>
        <w:t>Fastställande av budget 20</w:t>
      </w:r>
      <w:r w:rsidR="004C5EDF">
        <w:rPr>
          <w:b/>
          <w:noProof/>
          <w:sz w:val="24"/>
          <w:szCs w:val="24"/>
          <w:lang w:eastAsia="sv-SE"/>
        </w:rPr>
        <w:t>21/2022</w:t>
      </w:r>
    </w:p>
    <w:p w:rsidR="004C5EDF" w:rsidRDefault="004C5EDF" w:rsidP="00591633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Budget satt med blickar på 2019/2020, då vi hade ett ”normalt” år. Vi måste utgå ifrån att vi ska genomföra det vi planerat fullt ut i vår verksamhet.</w:t>
      </w:r>
    </w:p>
    <w:p w:rsidR="004C5EDF" w:rsidRPr="004C5EDF" w:rsidRDefault="004C5EDF" w:rsidP="00591633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Viktigt att uppmärksamma eventuella händelser som kan påverka den nya budgeten.</w:t>
      </w:r>
    </w:p>
    <w:p w:rsidR="00EF17A8" w:rsidRPr="00E90D94" w:rsidRDefault="00EF17A8" w:rsidP="00806D63">
      <w:pPr>
        <w:tabs>
          <w:tab w:val="left" w:pos="567"/>
        </w:tabs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</w:p>
    <w:p w:rsidR="004C5EDF" w:rsidRDefault="001875BA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 xml:space="preserve">§ </w:t>
      </w:r>
      <w:r w:rsidR="00885F47">
        <w:rPr>
          <w:b/>
          <w:bCs/>
          <w:noProof/>
          <w:sz w:val="24"/>
          <w:szCs w:val="24"/>
          <w:lang w:eastAsia="sv-SE"/>
        </w:rPr>
        <w:t>4</w:t>
      </w:r>
      <w:r w:rsidR="00EF17A8">
        <w:rPr>
          <w:b/>
          <w:bCs/>
          <w:noProof/>
          <w:sz w:val="24"/>
          <w:szCs w:val="24"/>
          <w:lang w:eastAsia="sv-SE"/>
        </w:rPr>
        <w:tab/>
      </w:r>
      <w:r w:rsidR="004C5EDF">
        <w:rPr>
          <w:b/>
          <w:noProof/>
          <w:sz w:val="24"/>
          <w:szCs w:val="24"/>
          <w:lang w:eastAsia="sv-SE"/>
        </w:rPr>
        <w:t>Sammanträdestider för styrelse, AU, ekonomiutskott</w:t>
      </w:r>
    </w:p>
    <w:p w:rsidR="004C5EDF" w:rsidRDefault="004C5EDF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Pr="004C5EDF">
        <w:rPr>
          <w:bCs/>
          <w:noProof/>
          <w:sz w:val="24"/>
          <w:szCs w:val="24"/>
          <w:u w:val="single"/>
          <w:lang w:eastAsia="sv-SE"/>
        </w:rPr>
        <w:t>Styrelsen</w:t>
      </w:r>
    </w:p>
    <w:p w:rsidR="00A26246" w:rsidRDefault="004C5EDF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Pr="00A26246">
        <w:rPr>
          <w:b/>
          <w:noProof/>
          <w:sz w:val="24"/>
          <w:szCs w:val="24"/>
          <w:u w:val="single"/>
          <w:lang w:eastAsia="sv-SE"/>
        </w:rPr>
        <w:t>2021</w:t>
      </w:r>
      <w:r w:rsidR="00A26246">
        <w:rPr>
          <w:bCs/>
          <w:noProof/>
          <w:sz w:val="24"/>
          <w:szCs w:val="24"/>
          <w:u w:val="single"/>
          <w:lang w:eastAsia="sv-SE"/>
        </w:rPr>
        <w:t>:</w:t>
      </w:r>
      <w:r w:rsidR="00A26246">
        <w:rPr>
          <w:bCs/>
          <w:noProof/>
          <w:sz w:val="24"/>
          <w:szCs w:val="24"/>
          <w:lang w:eastAsia="sv-SE"/>
        </w:rPr>
        <w:t xml:space="preserve"> </w:t>
      </w:r>
      <w:r>
        <w:rPr>
          <w:bCs/>
          <w:noProof/>
          <w:sz w:val="24"/>
          <w:szCs w:val="24"/>
          <w:lang w:eastAsia="sv-SE"/>
        </w:rPr>
        <w:t>26</w:t>
      </w:r>
      <w:r w:rsidR="00A26246">
        <w:rPr>
          <w:bCs/>
          <w:noProof/>
          <w:sz w:val="24"/>
          <w:szCs w:val="24"/>
          <w:lang w:eastAsia="sv-SE"/>
        </w:rPr>
        <w:t xml:space="preserve"> okt</w:t>
      </w:r>
      <w:r>
        <w:rPr>
          <w:bCs/>
          <w:noProof/>
          <w:sz w:val="24"/>
          <w:szCs w:val="24"/>
          <w:lang w:eastAsia="sv-SE"/>
        </w:rPr>
        <w:t>, 30</w:t>
      </w:r>
      <w:r w:rsidR="00A26246">
        <w:rPr>
          <w:bCs/>
          <w:noProof/>
          <w:sz w:val="24"/>
          <w:szCs w:val="24"/>
          <w:lang w:eastAsia="sv-SE"/>
        </w:rPr>
        <w:t xml:space="preserve"> nov</w:t>
      </w:r>
      <w:r>
        <w:rPr>
          <w:bCs/>
          <w:noProof/>
          <w:sz w:val="24"/>
          <w:szCs w:val="24"/>
          <w:lang w:eastAsia="sv-SE"/>
        </w:rPr>
        <w:t>,</w:t>
      </w:r>
      <w:r w:rsidR="00A26246">
        <w:rPr>
          <w:bCs/>
          <w:noProof/>
          <w:sz w:val="24"/>
          <w:szCs w:val="24"/>
          <w:lang w:eastAsia="sv-SE"/>
        </w:rPr>
        <w:t xml:space="preserve"> </w:t>
      </w:r>
      <w:r>
        <w:rPr>
          <w:bCs/>
          <w:noProof/>
          <w:sz w:val="24"/>
          <w:szCs w:val="24"/>
          <w:lang w:eastAsia="sv-SE"/>
        </w:rPr>
        <w:t>1</w:t>
      </w:r>
      <w:r w:rsidR="00846D86">
        <w:rPr>
          <w:bCs/>
          <w:noProof/>
          <w:sz w:val="24"/>
          <w:szCs w:val="24"/>
          <w:lang w:eastAsia="sv-SE"/>
        </w:rPr>
        <w:t>4</w:t>
      </w:r>
      <w:r w:rsidR="00A26246">
        <w:rPr>
          <w:bCs/>
          <w:noProof/>
          <w:sz w:val="24"/>
          <w:szCs w:val="24"/>
          <w:lang w:eastAsia="sv-SE"/>
        </w:rPr>
        <w:t xml:space="preserve"> dec. </w:t>
      </w:r>
    </w:p>
    <w:p w:rsidR="004C5EDF" w:rsidRDefault="00CE0E07" w:rsidP="00A26246">
      <w:pPr>
        <w:spacing w:after="0" w:line="240" w:lineRule="auto"/>
        <w:ind w:left="567"/>
        <w:jc w:val="both"/>
        <w:rPr>
          <w:bCs/>
          <w:noProof/>
          <w:sz w:val="24"/>
          <w:szCs w:val="24"/>
          <w:lang w:eastAsia="sv-SE"/>
        </w:rPr>
      </w:pPr>
      <w:r w:rsidRPr="00A26246">
        <w:rPr>
          <w:b/>
          <w:noProof/>
          <w:sz w:val="24"/>
          <w:szCs w:val="24"/>
          <w:u w:val="single"/>
          <w:lang w:eastAsia="sv-SE"/>
        </w:rPr>
        <w:t>2022</w:t>
      </w:r>
      <w:r w:rsidR="00A26246">
        <w:rPr>
          <w:bCs/>
          <w:noProof/>
          <w:sz w:val="24"/>
          <w:szCs w:val="24"/>
          <w:lang w:eastAsia="sv-SE"/>
        </w:rPr>
        <w:t>: 8 feb, 8 mars, 5 april, 3 maj, 7 juni</w:t>
      </w:r>
      <w:r>
        <w:rPr>
          <w:bCs/>
          <w:noProof/>
          <w:sz w:val="24"/>
          <w:szCs w:val="24"/>
          <w:lang w:eastAsia="sv-SE"/>
        </w:rPr>
        <w:t xml:space="preserve"> samt 16</w:t>
      </w:r>
      <w:r w:rsidR="00A26246">
        <w:rPr>
          <w:bCs/>
          <w:noProof/>
          <w:sz w:val="24"/>
          <w:szCs w:val="24"/>
          <w:lang w:eastAsia="sv-SE"/>
        </w:rPr>
        <w:t xml:space="preserve"> aug</w:t>
      </w:r>
      <w:r>
        <w:rPr>
          <w:bCs/>
          <w:noProof/>
          <w:sz w:val="24"/>
          <w:szCs w:val="24"/>
          <w:lang w:eastAsia="sv-SE"/>
        </w:rPr>
        <w:t>.</w:t>
      </w:r>
    </w:p>
    <w:p w:rsidR="00CE0E07" w:rsidRDefault="00CE0E07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Mötestid är kl. 18.00. Möten i okt, nov, dec i stugan om inget annat meddelas.</w:t>
      </w:r>
    </w:p>
    <w:p w:rsidR="00CE0E07" w:rsidRDefault="00CE0E07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Plats för möten under 2022 meddelas senare.</w:t>
      </w:r>
    </w:p>
    <w:p w:rsidR="00A26246" w:rsidRDefault="00A26246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A26246" w:rsidRDefault="00A26246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>
        <w:rPr>
          <w:bCs/>
          <w:noProof/>
          <w:sz w:val="24"/>
          <w:szCs w:val="24"/>
          <w:u w:val="single"/>
          <w:lang w:eastAsia="sv-SE"/>
        </w:rPr>
        <w:t>Årsmöte 2022</w:t>
      </w:r>
    </w:p>
    <w:p w:rsidR="00A26246" w:rsidRDefault="00A26246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14 sep, kl. 18.00. Plats Stugan, om inget annat meddelas.</w:t>
      </w:r>
    </w:p>
    <w:p w:rsidR="00A26246" w:rsidRDefault="00A26246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A26246" w:rsidRDefault="00A26246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lastRenderedPageBreak/>
        <w:tab/>
      </w:r>
      <w:r>
        <w:rPr>
          <w:bCs/>
          <w:noProof/>
          <w:sz w:val="24"/>
          <w:szCs w:val="24"/>
          <w:u w:val="single"/>
          <w:lang w:eastAsia="sv-SE"/>
        </w:rPr>
        <w:t>AU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u w:val="single"/>
          <w:lang w:eastAsia="sv-SE"/>
        </w:rPr>
        <w:t>2021</w:t>
      </w:r>
      <w:r>
        <w:rPr>
          <w:bCs/>
          <w:noProof/>
          <w:sz w:val="24"/>
          <w:szCs w:val="24"/>
          <w:lang w:eastAsia="sv-SE"/>
        </w:rPr>
        <w:t xml:space="preserve">: </w:t>
      </w:r>
      <w:r w:rsidR="00846D86">
        <w:rPr>
          <w:bCs/>
          <w:noProof/>
          <w:sz w:val="24"/>
          <w:szCs w:val="24"/>
          <w:lang w:eastAsia="sv-SE"/>
        </w:rPr>
        <w:t>9 nov</w:t>
      </w:r>
      <w:r>
        <w:rPr>
          <w:bCs/>
          <w:noProof/>
          <w:sz w:val="24"/>
          <w:szCs w:val="24"/>
          <w:lang w:eastAsia="sv-SE"/>
        </w:rPr>
        <w:t>.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u w:val="single"/>
          <w:lang w:eastAsia="sv-SE"/>
        </w:rPr>
        <w:t>2022</w:t>
      </w:r>
      <w:r>
        <w:rPr>
          <w:bCs/>
          <w:noProof/>
          <w:sz w:val="24"/>
          <w:szCs w:val="24"/>
          <w:lang w:eastAsia="sv-SE"/>
        </w:rPr>
        <w:t>: 13 jan och 7 april.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Tid och plats bestäms efter hand.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>
        <w:rPr>
          <w:bCs/>
          <w:noProof/>
          <w:sz w:val="24"/>
          <w:szCs w:val="24"/>
          <w:u w:val="single"/>
          <w:lang w:eastAsia="sv-SE"/>
        </w:rPr>
        <w:t>Ekonomiutskott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u w:val="single"/>
          <w:lang w:eastAsia="sv-SE"/>
        </w:rPr>
        <w:t>2022</w:t>
      </w:r>
      <w:r>
        <w:rPr>
          <w:bCs/>
          <w:noProof/>
          <w:sz w:val="24"/>
          <w:szCs w:val="24"/>
          <w:lang w:eastAsia="sv-SE"/>
        </w:rPr>
        <w:t>: 21 feb och 13 juni.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Tid och plats bestäms efter hand.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§ 5</w:t>
      </w:r>
      <w:r>
        <w:rPr>
          <w:b/>
          <w:noProof/>
          <w:sz w:val="24"/>
          <w:szCs w:val="24"/>
          <w:lang w:eastAsia="sv-SE"/>
        </w:rPr>
        <w:tab/>
        <w:t>Arbetsgivaransvar</w:t>
      </w:r>
    </w:p>
    <w:p w:rsidR="00B26F62" w:rsidRDefault="00B26F62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="00D94323">
        <w:rPr>
          <w:bCs/>
          <w:noProof/>
          <w:sz w:val="24"/>
          <w:szCs w:val="24"/>
          <w:lang w:eastAsia="sv-SE"/>
        </w:rPr>
        <w:t>Ordförande i föreningen har arbetsgivaransvar för anställd personal.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§ 6</w:t>
      </w:r>
      <w:r>
        <w:rPr>
          <w:b/>
          <w:noProof/>
          <w:sz w:val="24"/>
          <w:szCs w:val="24"/>
          <w:lang w:eastAsia="sv-SE"/>
        </w:rPr>
        <w:tab/>
        <w:t>Beslut om träningsavgifter handbollen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 xml:space="preserve">Enligt </w:t>
      </w:r>
      <w:r w:rsidR="00846D86">
        <w:rPr>
          <w:bCs/>
          <w:noProof/>
          <w:sz w:val="24"/>
          <w:szCs w:val="24"/>
          <w:lang w:eastAsia="sv-SE"/>
        </w:rPr>
        <w:t>tidigare utskickat underlag</w:t>
      </w:r>
      <w:r>
        <w:rPr>
          <w:bCs/>
          <w:noProof/>
          <w:sz w:val="24"/>
          <w:szCs w:val="24"/>
          <w:lang w:eastAsia="sv-SE"/>
        </w:rPr>
        <w:t>.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§ 7</w:t>
      </w:r>
      <w:r>
        <w:rPr>
          <w:b/>
          <w:noProof/>
          <w:sz w:val="24"/>
          <w:szCs w:val="24"/>
          <w:lang w:eastAsia="sv-SE"/>
        </w:rPr>
        <w:tab/>
        <w:t>Beslut avseende Bingoalliansen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Ordförande och kassör repressenterar föreningen i Bingoalliansen och har fortsatt mandat att ta beslut för föreningen.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 xml:space="preserve">§ 8 </w:t>
      </w:r>
      <w:r>
        <w:rPr>
          <w:b/>
          <w:noProof/>
          <w:sz w:val="24"/>
          <w:szCs w:val="24"/>
          <w:lang w:eastAsia="sv-SE"/>
        </w:rPr>
        <w:tab/>
        <w:t>Investering Cyrusstugan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Beslut togs att genomföra borrning efter vatten</w:t>
      </w:r>
      <w:r w:rsidR="00382FC0">
        <w:rPr>
          <w:bCs/>
          <w:noProof/>
          <w:sz w:val="24"/>
          <w:szCs w:val="24"/>
          <w:lang w:eastAsia="sv-SE"/>
        </w:rPr>
        <w:t xml:space="preserve"> till stugan,</w:t>
      </w:r>
      <w:r>
        <w:rPr>
          <w:bCs/>
          <w:noProof/>
          <w:sz w:val="24"/>
          <w:szCs w:val="24"/>
          <w:lang w:eastAsia="sv-SE"/>
        </w:rPr>
        <w:t xml:space="preserve"> då det är problem med vattenförsörjningen och det kräver djupare borrning. Offert finns och maxtak för kostnad är 82 000 kr.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 xml:space="preserve">§ 9 </w:t>
      </w:r>
      <w:r>
        <w:rPr>
          <w:b/>
          <w:noProof/>
          <w:sz w:val="24"/>
          <w:szCs w:val="24"/>
          <w:lang w:eastAsia="sv-SE"/>
        </w:rPr>
        <w:tab/>
        <w:t>Årets Stärkkrage</w:t>
      </w:r>
    </w:p>
    <w:p w:rsidR="00D94323" w:rsidRDefault="00D94323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 xml:space="preserve"> </w:t>
      </w:r>
      <w:r w:rsidR="00382FC0">
        <w:rPr>
          <w:bCs/>
          <w:noProof/>
          <w:sz w:val="24"/>
          <w:szCs w:val="24"/>
          <w:lang w:eastAsia="sv-SE"/>
        </w:rPr>
        <w:tab/>
        <w:t>Beslut togs att utse två Stärkkragar detta året och de utsedda är Emma Lennings och Tilda Kempe. De har haft ansvar för föreningens handbollsskola och gjort detta med bravur.</w:t>
      </w:r>
    </w:p>
    <w:p w:rsidR="00382FC0" w:rsidRDefault="00382FC0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</w:p>
    <w:p w:rsidR="00382FC0" w:rsidRDefault="00382FC0" w:rsidP="004C5EDF">
      <w:pPr>
        <w:spacing w:after="0" w:line="240" w:lineRule="auto"/>
        <w:ind w:left="567" w:hanging="567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§ 10</w:t>
      </w:r>
      <w:r>
        <w:rPr>
          <w:b/>
          <w:noProof/>
          <w:sz w:val="24"/>
          <w:szCs w:val="24"/>
          <w:lang w:eastAsia="sv-SE"/>
        </w:rPr>
        <w:tab/>
        <w:t>Övriga frågor</w:t>
      </w:r>
    </w:p>
    <w:p w:rsidR="00382FC0" w:rsidRPr="0061233E" w:rsidRDefault="00382FC0" w:rsidP="00382FC0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Info handbollsskolan</w:t>
      </w:r>
    </w:p>
    <w:p w:rsidR="0061233E" w:rsidRDefault="0061233E" w:rsidP="0061233E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Info till skolor. Stefan C kontaktar Sa</w:t>
      </w:r>
      <w:r w:rsidR="00846D86">
        <w:rPr>
          <w:bCs/>
          <w:noProof/>
          <w:sz w:val="24"/>
          <w:szCs w:val="24"/>
          <w:lang w:eastAsia="sv-SE"/>
        </w:rPr>
        <w:t>j</w:t>
      </w:r>
      <w:r>
        <w:rPr>
          <w:bCs/>
          <w:noProof/>
          <w:sz w:val="24"/>
          <w:szCs w:val="24"/>
          <w:lang w:eastAsia="sv-SE"/>
        </w:rPr>
        <w:t>ma</w:t>
      </w:r>
      <w:r w:rsidR="00846D86">
        <w:rPr>
          <w:bCs/>
          <w:noProof/>
          <w:sz w:val="24"/>
          <w:szCs w:val="24"/>
          <w:lang w:eastAsia="sv-SE"/>
        </w:rPr>
        <w:t xml:space="preserve"> K R</w:t>
      </w:r>
      <w:r>
        <w:rPr>
          <w:bCs/>
          <w:noProof/>
          <w:sz w:val="24"/>
          <w:szCs w:val="24"/>
          <w:lang w:eastAsia="sv-SE"/>
        </w:rPr>
        <w:t xml:space="preserve"> om detta. Smålands Idrott kan hjälpa oss med infoblanketter.</w:t>
      </w:r>
    </w:p>
    <w:p w:rsidR="0061233E" w:rsidRDefault="0061233E" w:rsidP="0061233E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Info träningstider ungdomshandbollen</w:t>
      </w:r>
    </w:p>
    <w:p w:rsidR="0061233E" w:rsidRDefault="003A1D86" w:rsidP="0061233E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Ska läggas ut på föreningens hemsida och även här finns möjlighet till hjälp med infoblanketter hos Smålands Idrott.</w:t>
      </w:r>
    </w:p>
    <w:p w:rsidR="003A1D86" w:rsidRPr="003A1D86" w:rsidRDefault="003A1D86" w:rsidP="003A1D86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Förnyat beslut policys – Turneringsspel, Trafiksäkerhet och Materiel</w:t>
      </w:r>
    </w:p>
    <w:p w:rsidR="003A1D86" w:rsidRDefault="003A1D86" w:rsidP="003A1D86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Mats gör justeringar. Lägga upp USM som en särskild policy, AU ser över detta.</w:t>
      </w:r>
    </w:p>
    <w:p w:rsidR="003A1D86" w:rsidRDefault="003A1D86" w:rsidP="003A1D86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Hallbybollen</w:t>
      </w:r>
    </w:p>
    <w:p w:rsidR="003A1D86" w:rsidRDefault="003A1D86" w:rsidP="003A1D86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Kommunicera i föreningen så fort vi vet mer om uppgifter som vi kan göra.</w:t>
      </w:r>
    </w:p>
    <w:p w:rsidR="003A1D86" w:rsidRDefault="003A1D86" w:rsidP="003A1D86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Mats kontaktar Sa</w:t>
      </w:r>
      <w:r w:rsidR="00846D86">
        <w:rPr>
          <w:bCs/>
          <w:noProof/>
          <w:sz w:val="24"/>
          <w:szCs w:val="24"/>
          <w:lang w:eastAsia="sv-SE"/>
        </w:rPr>
        <w:t>j</w:t>
      </w:r>
      <w:r>
        <w:rPr>
          <w:bCs/>
          <w:noProof/>
          <w:sz w:val="24"/>
          <w:szCs w:val="24"/>
          <w:lang w:eastAsia="sv-SE"/>
        </w:rPr>
        <w:t>ma, som i sin tur har haft kontakt med Hallby.</w:t>
      </w:r>
    </w:p>
    <w:p w:rsidR="003A1D86" w:rsidRPr="003A1D86" w:rsidRDefault="003A1D86" w:rsidP="003A1D86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/>
          <w:noProof/>
          <w:sz w:val="24"/>
          <w:szCs w:val="24"/>
          <w:lang w:eastAsia="sv-SE"/>
        </w:rPr>
      </w:pPr>
      <w:r w:rsidRPr="003A1D86">
        <w:rPr>
          <w:b/>
          <w:noProof/>
          <w:sz w:val="24"/>
          <w:szCs w:val="24"/>
          <w:lang w:eastAsia="sv-SE"/>
        </w:rPr>
        <w:t>USM</w:t>
      </w:r>
    </w:p>
    <w:p w:rsidR="003A1D86" w:rsidRDefault="003A1D86" w:rsidP="003A1D86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Planering för vårt åtagande pågår.</w:t>
      </w:r>
    </w:p>
    <w:p w:rsidR="00046CC3" w:rsidRPr="00046CC3" w:rsidRDefault="00046CC3" w:rsidP="00046CC3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Möte</w:t>
      </w:r>
      <w:r w:rsidR="00DA5E6C">
        <w:rPr>
          <w:b/>
          <w:noProof/>
          <w:sz w:val="24"/>
          <w:szCs w:val="24"/>
          <w:lang w:eastAsia="sv-SE"/>
        </w:rPr>
        <w:t>n</w:t>
      </w:r>
    </w:p>
    <w:p w:rsidR="00046CC3" w:rsidRDefault="00046CC3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Stefan framförde önskemål att vi ska meddela Mats om vi inte kan delta vid möte vi är kallade till.</w:t>
      </w:r>
    </w:p>
    <w:p w:rsidR="00DA5E6C" w:rsidRDefault="00DA5E6C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Förslag att använda Trello som infoverktyg. Utbildning behövs i detta och Stefan kan göra det.</w:t>
      </w:r>
    </w:p>
    <w:p w:rsidR="00DA5E6C" w:rsidRDefault="00DA5E6C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</w:p>
    <w:p w:rsidR="00046CC3" w:rsidRPr="00046CC3" w:rsidRDefault="00046CC3" w:rsidP="00046CC3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/>
          <w:noProof/>
          <w:sz w:val="24"/>
          <w:szCs w:val="24"/>
          <w:lang w:eastAsia="sv-SE"/>
        </w:rPr>
      </w:pPr>
      <w:r w:rsidRPr="00046CC3">
        <w:rPr>
          <w:b/>
          <w:noProof/>
          <w:sz w:val="24"/>
          <w:szCs w:val="24"/>
          <w:lang w:eastAsia="sv-SE"/>
        </w:rPr>
        <w:lastRenderedPageBreak/>
        <w:t>SISU</w:t>
      </w:r>
    </w:p>
    <w:p w:rsidR="00046CC3" w:rsidRDefault="00046CC3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Två personer från vår förening är inbjudna till infomöte hos SISU den 29 sep, kl. 18.00.</w:t>
      </w:r>
    </w:p>
    <w:p w:rsidR="00046CC3" w:rsidRDefault="00046CC3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Mötet avslutas med ishockey i Husqvarna Garden. Mikael S hör av sig till Mats.</w:t>
      </w:r>
    </w:p>
    <w:p w:rsidR="00046CC3" w:rsidRDefault="00046CC3" w:rsidP="00046CC3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Besök</w:t>
      </w:r>
    </w:p>
    <w:p w:rsidR="00046CC3" w:rsidRDefault="00046CC3" w:rsidP="00046CC3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Leif Bengtzon från Jönköpings kommun</w:t>
      </w:r>
      <w:r w:rsidR="00846D86">
        <w:rPr>
          <w:bCs/>
          <w:noProof/>
          <w:sz w:val="24"/>
          <w:szCs w:val="24"/>
          <w:lang w:eastAsia="sv-SE"/>
        </w:rPr>
        <w:t>, deltar vid nästa möte</w:t>
      </w:r>
      <w:r w:rsidR="00DA5E6C">
        <w:rPr>
          <w:bCs/>
          <w:noProof/>
          <w:sz w:val="24"/>
          <w:szCs w:val="24"/>
          <w:lang w:eastAsia="sv-SE"/>
        </w:rPr>
        <w:t>.</w:t>
      </w:r>
    </w:p>
    <w:p w:rsidR="00DA5E6C" w:rsidRDefault="00DA5E6C" w:rsidP="00DA5E6C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Nya samarbetspartners</w:t>
      </w:r>
    </w:p>
    <w:p w:rsidR="00546543" w:rsidRDefault="00DA5E6C" w:rsidP="00DA5E6C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 xml:space="preserve">Mikael berättade om erbjudande föreningen fått om samarbete. </w:t>
      </w:r>
    </w:p>
    <w:p w:rsidR="00DA5E6C" w:rsidRDefault="00DA5E6C" w:rsidP="00DA5E6C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Gäller:</w:t>
      </w:r>
    </w:p>
    <w:p w:rsidR="00DA5E6C" w:rsidRDefault="00DA5E6C" w:rsidP="00DA5E6C">
      <w:pPr>
        <w:numPr>
          <w:ilvl w:val="0"/>
          <w:numId w:val="21"/>
        </w:num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Daniel Arbfors som arbetar med massage och rehab, erbjuder medlemmar 20 % rabatt på behandling av idrottsskador.</w:t>
      </w:r>
    </w:p>
    <w:p w:rsidR="00DA5E6C" w:rsidRDefault="00DA5E6C" w:rsidP="00DA5E6C">
      <w:pPr>
        <w:numPr>
          <w:ilvl w:val="0"/>
          <w:numId w:val="21"/>
        </w:num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 xml:space="preserve">Centrala Trafikinstituet erbjuder medlemmar 10 % rabatt för olika körkort. </w:t>
      </w:r>
    </w:p>
    <w:p w:rsidR="00DA5E6C" w:rsidRDefault="00DA5E6C" w:rsidP="00DA5E6C">
      <w:pPr>
        <w:spacing w:after="0" w:line="240" w:lineRule="auto"/>
        <w:ind w:left="121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 xml:space="preserve">Har även införskaffat minibussar för uthyrning som vi har möjlighet utnyttja. </w:t>
      </w:r>
    </w:p>
    <w:p w:rsidR="0010795B" w:rsidRPr="0010795B" w:rsidRDefault="0010795B" w:rsidP="0010795B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Coronarestriktioner</w:t>
      </w:r>
    </w:p>
    <w:p w:rsidR="0010795B" w:rsidRPr="0010795B" w:rsidRDefault="0010795B" w:rsidP="0010795B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>Förslag finns att ”öppna” Sverige igen och beslut från regringen tas den 29 sep. Det innebär att vi kan driva våra verksamheter som</w:t>
      </w:r>
      <w:r w:rsidR="008317CB">
        <w:rPr>
          <w:bCs/>
          <w:noProof/>
          <w:sz w:val="24"/>
          <w:szCs w:val="24"/>
          <w:lang w:eastAsia="sv-SE"/>
        </w:rPr>
        <w:t xml:space="preserve"> det</w:t>
      </w:r>
      <w:r>
        <w:rPr>
          <w:bCs/>
          <w:noProof/>
          <w:sz w:val="24"/>
          <w:szCs w:val="24"/>
          <w:lang w:eastAsia="sv-SE"/>
        </w:rPr>
        <w:t xml:space="preserve"> gjordes innan alla restriktioner infördes. Vi ska dock vara uppmärksamma på info från FHM och också vara beredda att handla om det skulle införas nya eventuella restriktioner. </w:t>
      </w:r>
    </w:p>
    <w:p w:rsidR="00546543" w:rsidRDefault="00546543" w:rsidP="00546543">
      <w:p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</w:p>
    <w:p w:rsidR="00546543" w:rsidRDefault="00546543" w:rsidP="00546543">
      <w:pPr>
        <w:tabs>
          <w:tab w:val="left" w:pos="567"/>
        </w:tabs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§ 11</w:t>
      </w:r>
      <w:r>
        <w:rPr>
          <w:b/>
          <w:noProof/>
          <w:sz w:val="24"/>
          <w:szCs w:val="24"/>
          <w:lang w:eastAsia="sv-SE"/>
        </w:rPr>
        <w:tab/>
        <w:t>Mötets avslut</w:t>
      </w:r>
    </w:p>
    <w:p w:rsidR="00546543" w:rsidRPr="00546543" w:rsidRDefault="00546543" w:rsidP="00546543">
      <w:pPr>
        <w:tabs>
          <w:tab w:val="left" w:pos="567"/>
        </w:tabs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  <w:t>Mats avslutade mötet.</w:t>
      </w:r>
    </w:p>
    <w:p w:rsidR="00DA5E6C" w:rsidRPr="00046CC3" w:rsidRDefault="00DA5E6C" w:rsidP="00DA5E6C">
      <w:p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</w:p>
    <w:p w:rsidR="00382FC0" w:rsidRDefault="00382FC0" w:rsidP="00382FC0">
      <w:pPr>
        <w:spacing w:after="0" w:line="240" w:lineRule="auto"/>
        <w:ind w:left="851"/>
        <w:jc w:val="both"/>
        <w:rPr>
          <w:b/>
          <w:noProof/>
          <w:sz w:val="24"/>
          <w:szCs w:val="24"/>
          <w:lang w:eastAsia="sv-SE"/>
        </w:rPr>
      </w:pPr>
    </w:p>
    <w:p w:rsidR="0061233E" w:rsidRPr="00382FC0" w:rsidRDefault="0061233E" w:rsidP="00382FC0">
      <w:pPr>
        <w:spacing w:after="0" w:line="240" w:lineRule="auto"/>
        <w:ind w:left="851"/>
        <w:jc w:val="both"/>
        <w:rPr>
          <w:bCs/>
          <w:noProof/>
          <w:sz w:val="24"/>
          <w:szCs w:val="24"/>
          <w:lang w:eastAsia="sv-SE"/>
        </w:rPr>
      </w:pPr>
    </w:p>
    <w:p w:rsidR="006973AD" w:rsidRPr="004C5EDF" w:rsidRDefault="004C5EDF" w:rsidP="004C5EDF">
      <w:pPr>
        <w:spacing w:after="0" w:line="240" w:lineRule="auto"/>
        <w:ind w:left="567" w:hanging="567"/>
        <w:jc w:val="both"/>
        <w:rPr>
          <w:b/>
          <w:noProof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="00FC471A">
        <w:rPr>
          <w:b/>
          <w:noProof/>
          <w:sz w:val="24"/>
          <w:szCs w:val="24"/>
          <w:lang w:eastAsia="sv-SE"/>
        </w:rPr>
        <w:tab/>
      </w:r>
    </w:p>
    <w:p w:rsidR="00D921D4" w:rsidRDefault="00D921D4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:rsidR="004B0D60" w:rsidRDefault="004B0D60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:rsidR="000418E7" w:rsidRDefault="000418E7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:rsidR="000418E7" w:rsidRDefault="000418E7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:rsidR="000418E7" w:rsidRDefault="00D921D4" w:rsidP="000418E7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Mats Berggren,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0418E7">
        <w:rPr>
          <w:noProof/>
          <w:sz w:val="24"/>
          <w:szCs w:val="24"/>
          <w:lang w:eastAsia="sv-SE"/>
        </w:rPr>
        <w:tab/>
      </w:r>
      <w:r w:rsidR="002B7F30">
        <w:rPr>
          <w:noProof/>
          <w:sz w:val="24"/>
          <w:szCs w:val="24"/>
          <w:lang w:eastAsia="sv-SE"/>
        </w:rPr>
        <w:t>Carl-Johan Timén</w:t>
      </w:r>
      <w:r w:rsidR="003F616E">
        <w:rPr>
          <w:noProof/>
          <w:sz w:val="24"/>
          <w:szCs w:val="24"/>
          <w:lang w:eastAsia="sv-SE"/>
        </w:rPr>
        <w:t xml:space="preserve"> </w:t>
      </w:r>
    </w:p>
    <w:p w:rsidR="00175D93" w:rsidRPr="003F616E" w:rsidRDefault="000418E7" w:rsidP="000418E7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Ordförande 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  <w:t>Mötes</w:t>
      </w:r>
      <w:r w:rsidR="003F616E">
        <w:rPr>
          <w:noProof/>
          <w:sz w:val="24"/>
          <w:szCs w:val="24"/>
          <w:lang w:eastAsia="sv-SE"/>
        </w:rPr>
        <w:t>sekreterare</w:t>
      </w:r>
    </w:p>
    <w:sectPr w:rsidR="00175D93" w:rsidRPr="003F616E" w:rsidSect="006135C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82E"/>
    <w:multiLevelType w:val="hybridMultilevel"/>
    <w:tmpl w:val="D7E279C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0B9E696D"/>
    <w:multiLevelType w:val="hybridMultilevel"/>
    <w:tmpl w:val="2F7E3AE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0BC538B2"/>
    <w:multiLevelType w:val="hybridMultilevel"/>
    <w:tmpl w:val="6D7CAC12"/>
    <w:lvl w:ilvl="0" w:tplc="041D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27772AC"/>
    <w:multiLevelType w:val="hybridMultilevel"/>
    <w:tmpl w:val="8BBAF32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23216446"/>
    <w:multiLevelType w:val="hybridMultilevel"/>
    <w:tmpl w:val="757C9E48"/>
    <w:lvl w:ilvl="0" w:tplc="349CB788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775798"/>
    <w:multiLevelType w:val="hybridMultilevel"/>
    <w:tmpl w:val="3C68CC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CCC"/>
    <w:multiLevelType w:val="hybridMultilevel"/>
    <w:tmpl w:val="5A6AFB02"/>
    <w:lvl w:ilvl="0" w:tplc="0E682D4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CB1AAB"/>
    <w:multiLevelType w:val="hybridMultilevel"/>
    <w:tmpl w:val="76BEFBA6"/>
    <w:lvl w:ilvl="0" w:tplc="0A164C18">
      <w:start w:val="14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4B53802"/>
    <w:multiLevelType w:val="hybridMultilevel"/>
    <w:tmpl w:val="CB9012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F7A1E"/>
    <w:multiLevelType w:val="hybridMultilevel"/>
    <w:tmpl w:val="D79E8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3502"/>
    <w:multiLevelType w:val="hybridMultilevel"/>
    <w:tmpl w:val="B8BA3A36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503A11F0"/>
    <w:multiLevelType w:val="hybridMultilevel"/>
    <w:tmpl w:val="CEE6F7F8"/>
    <w:lvl w:ilvl="0" w:tplc="041D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2" w15:restartNumberingAfterBreak="0">
    <w:nsid w:val="532D21D9"/>
    <w:multiLevelType w:val="hybridMultilevel"/>
    <w:tmpl w:val="B4B62FF0"/>
    <w:lvl w:ilvl="0" w:tplc="B35691C4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3" w15:restartNumberingAfterBreak="0">
    <w:nsid w:val="54340F2A"/>
    <w:multiLevelType w:val="hybridMultilevel"/>
    <w:tmpl w:val="F65858A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 w15:restartNumberingAfterBreak="0">
    <w:nsid w:val="5C6265E5"/>
    <w:multiLevelType w:val="hybridMultilevel"/>
    <w:tmpl w:val="AD10EADC"/>
    <w:lvl w:ilvl="0" w:tplc="CCA0B57A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5" w15:restartNumberingAfterBreak="0">
    <w:nsid w:val="650E06D2"/>
    <w:multiLevelType w:val="hybridMultilevel"/>
    <w:tmpl w:val="6A968F0E"/>
    <w:lvl w:ilvl="0" w:tplc="F6C47A2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696C2E2A"/>
    <w:multiLevelType w:val="hybridMultilevel"/>
    <w:tmpl w:val="9C8AE7F2"/>
    <w:lvl w:ilvl="0" w:tplc="041D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7" w15:restartNumberingAfterBreak="0">
    <w:nsid w:val="6D814485"/>
    <w:multiLevelType w:val="hybridMultilevel"/>
    <w:tmpl w:val="A752A948"/>
    <w:lvl w:ilvl="0" w:tplc="041D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8" w15:restartNumberingAfterBreak="0">
    <w:nsid w:val="725C171B"/>
    <w:multiLevelType w:val="hybridMultilevel"/>
    <w:tmpl w:val="1EEEE0F4"/>
    <w:lvl w:ilvl="0" w:tplc="041D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19" w15:restartNumberingAfterBreak="0">
    <w:nsid w:val="798B2A3E"/>
    <w:multiLevelType w:val="hybridMultilevel"/>
    <w:tmpl w:val="AECA11A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79D94C5E"/>
    <w:multiLevelType w:val="hybridMultilevel"/>
    <w:tmpl w:val="DDF230C8"/>
    <w:lvl w:ilvl="0" w:tplc="041D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0"/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3"/>
    <w:rsid w:val="000143A2"/>
    <w:rsid w:val="000418E7"/>
    <w:rsid w:val="00046CC3"/>
    <w:rsid w:val="00060B19"/>
    <w:rsid w:val="00074FC4"/>
    <w:rsid w:val="00082CBB"/>
    <w:rsid w:val="000C062F"/>
    <w:rsid w:val="000C67E5"/>
    <w:rsid w:val="000D666A"/>
    <w:rsid w:val="0010795B"/>
    <w:rsid w:val="00141EEA"/>
    <w:rsid w:val="00143C58"/>
    <w:rsid w:val="00174130"/>
    <w:rsid w:val="00175D93"/>
    <w:rsid w:val="001875BA"/>
    <w:rsid w:val="001876B8"/>
    <w:rsid w:val="00195466"/>
    <w:rsid w:val="0019547E"/>
    <w:rsid w:val="001A0956"/>
    <w:rsid w:val="001C69B7"/>
    <w:rsid w:val="001F543A"/>
    <w:rsid w:val="001F7582"/>
    <w:rsid w:val="00222452"/>
    <w:rsid w:val="00227E61"/>
    <w:rsid w:val="00292BD8"/>
    <w:rsid w:val="002B7F30"/>
    <w:rsid w:val="002C5DCC"/>
    <w:rsid w:val="002F1462"/>
    <w:rsid w:val="00376B40"/>
    <w:rsid w:val="00382FC0"/>
    <w:rsid w:val="003A1D86"/>
    <w:rsid w:val="003A74AD"/>
    <w:rsid w:val="003B656A"/>
    <w:rsid w:val="003D6778"/>
    <w:rsid w:val="003F616E"/>
    <w:rsid w:val="00435BA9"/>
    <w:rsid w:val="00442806"/>
    <w:rsid w:val="00470A41"/>
    <w:rsid w:val="00491ABC"/>
    <w:rsid w:val="004B0664"/>
    <w:rsid w:val="004B0D60"/>
    <w:rsid w:val="004C5EDF"/>
    <w:rsid w:val="00521944"/>
    <w:rsid w:val="00524B90"/>
    <w:rsid w:val="0053732C"/>
    <w:rsid w:val="00537C69"/>
    <w:rsid w:val="00546543"/>
    <w:rsid w:val="005868BC"/>
    <w:rsid w:val="00591633"/>
    <w:rsid w:val="005C08FB"/>
    <w:rsid w:val="006026D0"/>
    <w:rsid w:val="0061233E"/>
    <w:rsid w:val="006135C6"/>
    <w:rsid w:val="006135E0"/>
    <w:rsid w:val="00637592"/>
    <w:rsid w:val="006454CE"/>
    <w:rsid w:val="00652C08"/>
    <w:rsid w:val="0066168E"/>
    <w:rsid w:val="006973AD"/>
    <w:rsid w:val="006A2802"/>
    <w:rsid w:val="006B5325"/>
    <w:rsid w:val="006C2F11"/>
    <w:rsid w:val="00702755"/>
    <w:rsid w:val="00752187"/>
    <w:rsid w:val="00793071"/>
    <w:rsid w:val="007F3188"/>
    <w:rsid w:val="00806D63"/>
    <w:rsid w:val="0081758C"/>
    <w:rsid w:val="00822F27"/>
    <w:rsid w:val="008317CB"/>
    <w:rsid w:val="00846D86"/>
    <w:rsid w:val="00853AF9"/>
    <w:rsid w:val="00885F47"/>
    <w:rsid w:val="008F47DF"/>
    <w:rsid w:val="00917A72"/>
    <w:rsid w:val="009355E0"/>
    <w:rsid w:val="00935CD2"/>
    <w:rsid w:val="009501B5"/>
    <w:rsid w:val="0096410E"/>
    <w:rsid w:val="0098264A"/>
    <w:rsid w:val="0099111B"/>
    <w:rsid w:val="00991E11"/>
    <w:rsid w:val="009929CA"/>
    <w:rsid w:val="009966CD"/>
    <w:rsid w:val="009B4DD6"/>
    <w:rsid w:val="009C205D"/>
    <w:rsid w:val="00A07DD9"/>
    <w:rsid w:val="00A26246"/>
    <w:rsid w:val="00A405CC"/>
    <w:rsid w:val="00B14E71"/>
    <w:rsid w:val="00B26F62"/>
    <w:rsid w:val="00B44F5C"/>
    <w:rsid w:val="00B45EDF"/>
    <w:rsid w:val="00B851AF"/>
    <w:rsid w:val="00BB79A0"/>
    <w:rsid w:val="00BF26A3"/>
    <w:rsid w:val="00C41A78"/>
    <w:rsid w:val="00CC6155"/>
    <w:rsid w:val="00CD1C4A"/>
    <w:rsid w:val="00CD4F5A"/>
    <w:rsid w:val="00CE0E07"/>
    <w:rsid w:val="00D04F11"/>
    <w:rsid w:val="00D33EAB"/>
    <w:rsid w:val="00D835EE"/>
    <w:rsid w:val="00D84CF5"/>
    <w:rsid w:val="00D90414"/>
    <w:rsid w:val="00D921D4"/>
    <w:rsid w:val="00D92DBC"/>
    <w:rsid w:val="00D94323"/>
    <w:rsid w:val="00DA5E6C"/>
    <w:rsid w:val="00DE011C"/>
    <w:rsid w:val="00DF3811"/>
    <w:rsid w:val="00E6612C"/>
    <w:rsid w:val="00E90D94"/>
    <w:rsid w:val="00EA3AE3"/>
    <w:rsid w:val="00EA40F6"/>
    <w:rsid w:val="00ED7734"/>
    <w:rsid w:val="00EF17A8"/>
    <w:rsid w:val="00F05EE0"/>
    <w:rsid w:val="00F128E1"/>
    <w:rsid w:val="00F15866"/>
    <w:rsid w:val="00F42EF6"/>
    <w:rsid w:val="00F474F3"/>
    <w:rsid w:val="00F5179B"/>
    <w:rsid w:val="00F67754"/>
    <w:rsid w:val="00F83E96"/>
    <w:rsid w:val="00FA6B2D"/>
    <w:rsid w:val="00FC471A"/>
    <w:rsid w:val="00FC7E73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0D525F-D498-0D49-AC2A-F26B4F1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474F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853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Kontoret</dc:creator>
  <cp:keywords/>
  <dc:description/>
  <cp:lastModifiedBy>Mats Berggren</cp:lastModifiedBy>
  <cp:revision>2</cp:revision>
  <dcterms:created xsi:type="dcterms:W3CDTF">2021-10-18T09:22:00Z</dcterms:created>
  <dcterms:modified xsi:type="dcterms:W3CDTF">2021-10-18T09:22:00Z</dcterms:modified>
</cp:coreProperties>
</file>